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55D" w:rsidRDefault="00097EF5" w:rsidP="001F6DBB">
      <w:pPr>
        <w:pStyle w:val="NoSpacing"/>
        <w:jc w:val="center"/>
      </w:pPr>
      <w:r>
        <w:t>Social Media</w:t>
      </w:r>
    </w:p>
    <w:p w:rsidR="00097EF5" w:rsidRDefault="00097EF5" w:rsidP="001F6DBB">
      <w:pPr>
        <w:pStyle w:val="NoSpacing"/>
        <w:jc w:val="center"/>
      </w:pPr>
      <w:r>
        <w:t>Mid-Term Evaluation</w:t>
      </w:r>
      <w:r w:rsidR="0071142F">
        <w:t xml:space="preserve"> 30%</w:t>
      </w:r>
    </w:p>
    <w:p w:rsidR="00097EF5" w:rsidRDefault="00097EF5" w:rsidP="001F6DBB">
      <w:pPr>
        <w:pStyle w:val="NoSpacing"/>
        <w:jc w:val="center"/>
      </w:pPr>
      <w:r>
        <w:t>#</w:t>
      </w:r>
      <w:proofErr w:type="spellStart"/>
      <w:r>
        <w:t>Wearewinter</w:t>
      </w:r>
      <w:proofErr w:type="spellEnd"/>
      <w:r>
        <w:t xml:space="preserve"> and #Oscars2014</w:t>
      </w:r>
    </w:p>
    <w:p w:rsidR="001F6DBB" w:rsidRDefault="001F6DBB" w:rsidP="001F6DBB">
      <w:pPr>
        <w:pStyle w:val="NoSpacing"/>
        <w:jc w:val="center"/>
      </w:pPr>
      <w:r>
        <w:t>Feb. 7 - March 7 2014</w:t>
      </w:r>
    </w:p>
    <w:p w:rsidR="001F6DBB" w:rsidRDefault="001F6DBB" w:rsidP="00097EF5">
      <w:pPr>
        <w:jc w:val="center"/>
      </w:pPr>
    </w:p>
    <w:p w:rsidR="001F6DBB" w:rsidRDefault="001F6DBB" w:rsidP="001F6DBB">
      <w:r>
        <w:tab/>
        <w:t xml:space="preserve">The mid-term evaluation will be a rolling project over a three week period.  This means that there will be small assignments that must be completed online using our new course website and various social media platforms.  </w:t>
      </w:r>
    </w:p>
    <w:p w:rsidR="001F6DBB" w:rsidRDefault="001F6DBB" w:rsidP="001F6DBB">
      <w:r>
        <w:tab/>
        <w:t>Both classes are going to use the websites blog posting section and their own social media savvy to contribute, discuss, assess, analyze and integrate material from class lectures, the textbook and your own knowledge in relation to two upcoming events; the Winter Olympics and the 2014 Oscars.</w:t>
      </w:r>
    </w:p>
    <w:p w:rsidR="00097EF5" w:rsidRDefault="001F6DBB" w:rsidP="0071142F">
      <w:pPr>
        <w:ind w:firstLine="720"/>
      </w:pPr>
      <w:r>
        <w:t>As a student you will be required to post, tweet, ‘like’</w:t>
      </w:r>
      <w:r w:rsidR="0071142F">
        <w:t>, complete polls and surveys, and respond to each other’s comments and questions through the website</w:t>
      </w:r>
      <w:r w:rsidR="003D3B6D">
        <w:t xml:space="preserve"> and social media platforms</w:t>
      </w:r>
      <w:r w:rsidR="0071142F">
        <w:t>.  In order to do so, you will need to create a profile on the website.  You may use your own name or you can create a pseudonym, but you must inform me of the pseudonym as soon as possible.</w:t>
      </w:r>
    </w:p>
    <w:p w:rsidR="00097EF5" w:rsidRDefault="0071142F" w:rsidP="00097EF5">
      <w:r>
        <w:tab/>
        <w:t>I will be posting 2-3 questions, surveys, or polls that must be completed each week.  A portion of your mark will be comprised based on the quality of your responses and your activity throughout the entire discussion (see more information below on quality and participation</w:t>
      </w:r>
      <w:r w:rsidR="00487221">
        <w:t xml:space="preserve"> in the marking scheme</w:t>
      </w:r>
      <w:r>
        <w:t xml:space="preserve">).  </w:t>
      </w:r>
    </w:p>
    <w:p w:rsidR="0071142F" w:rsidRDefault="00487221" w:rsidP="00097EF5">
      <w:r>
        <w:tab/>
        <w:t>Finally, you will be required to write a 250 word response (maximum) that will be submitted via a hardcopy on March 7.  The final question will be posted on February 28</w:t>
      </w:r>
      <w:r w:rsidRPr="00487221">
        <w:rPr>
          <w:vertAlign w:val="superscript"/>
        </w:rPr>
        <w:t>th</w:t>
      </w:r>
      <w:r>
        <w:t xml:space="preserve">.  </w:t>
      </w:r>
    </w:p>
    <w:p w:rsidR="0071142F" w:rsidRDefault="0071142F" w:rsidP="00097EF5">
      <w:r>
        <w:tab/>
      </w:r>
      <w:r w:rsidR="00AA6EB3">
        <w:t>The class website and other social media platforms can be found at:</w:t>
      </w:r>
    </w:p>
    <w:p w:rsidR="003035A4" w:rsidRPr="003035A4" w:rsidRDefault="003035A4" w:rsidP="003035A4">
      <w:pPr>
        <w:pStyle w:val="NoSpacing"/>
        <w:rPr>
          <w:u w:val="single"/>
        </w:rPr>
      </w:pPr>
      <w:r w:rsidRPr="003035A4">
        <w:rPr>
          <w:u w:val="single"/>
        </w:rPr>
        <w:t>Website</w:t>
      </w:r>
    </w:p>
    <w:p w:rsidR="00AA6EB3" w:rsidRDefault="00AA6EB3" w:rsidP="003035A4">
      <w:pPr>
        <w:pStyle w:val="NoSpacing"/>
      </w:pPr>
      <w:hyperlink r:id="rId7" w:history="1">
        <w:r w:rsidRPr="00727402">
          <w:rPr>
            <w:rStyle w:val="Hyperlink"/>
          </w:rPr>
          <w:t>www.socialmedialasalle.weebly.com</w:t>
        </w:r>
      </w:hyperlink>
    </w:p>
    <w:p w:rsidR="003035A4" w:rsidRDefault="003035A4" w:rsidP="003035A4">
      <w:pPr>
        <w:pStyle w:val="NoSpacing"/>
      </w:pPr>
    </w:p>
    <w:p w:rsidR="003035A4" w:rsidRDefault="003035A4" w:rsidP="003035A4">
      <w:pPr>
        <w:pStyle w:val="NoSpacing"/>
        <w:rPr>
          <w:u w:val="single"/>
        </w:rPr>
      </w:pPr>
      <w:r w:rsidRPr="003035A4">
        <w:rPr>
          <w:u w:val="single"/>
        </w:rPr>
        <w:t>Facebook</w:t>
      </w:r>
    </w:p>
    <w:p w:rsidR="003035A4" w:rsidRPr="003035A4" w:rsidRDefault="003035A4" w:rsidP="003035A4">
      <w:pPr>
        <w:pStyle w:val="NoSpacing"/>
      </w:pPr>
      <w:r>
        <w:t xml:space="preserve">Username: </w:t>
      </w:r>
      <w:proofErr w:type="spellStart"/>
      <w:r>
        <w:t>SocialMedia</w:t>
      </w:r>
      <w:proofErr w:type="spellEnd"/>
    </w:p>
    <w:p w:rsidR="003035A4" w:rsidRDefault="003035A4" w:rsidP="003035A4">
      <w:pPr>
        <w:pStyle w:val="NoSpacing"/>
      </w:pPr>
      <w:hyperlink r:id="rId8" w:history="1">
        <w:r w:rsidRPr="00727402">
          <w:rPr>
            <w:rStyle w:val="Hyperlink"/>
          </w:rPr>
          <w:t>socmedlasalle@gmail.com</w:t>
        </w:r>
      </w:hyperlink>
    </w:p>
    <w:p w:rsidR="003035A4" w:rsidRDefault="003035A4" w:rsidP="003035A4">
      <w:pPr>
        <w:pStyle w:val="NoSpacing"/>
      </w:pPr>
    </w:p>
    <w:p w:rsidR="003035A4" w:rsidRPr="003035A4" w:rsidRDefault="003035A4" w:rsidP="003035A4">
      <w:pPr>
        <w:pStyle w:val="NoSpacing"/>
        <w:rPr>
          <w:u w:val="single"/>
        </w:rPr>
      </w:pPr>
      <w:r w:rsidRPr="003035A4">
        <w:rPr>
          <w:u w:val="single"/>
        </w:rPr>
        <w:t>Twitter</w:t>
      </w:r>
    </w:p>
    <w:p w:rsidR="003035A4" w:rsidRDefault="003035A4" w:rsidP="003035A4">
      <w:pPr>
        <w:pStyle w:val="NoSpacing"/>
      </w:pPr>
      <w:r>
        <w:t xml:space="preserve">Username: </w:t>
      </w:r>
      <w:proofErr w:type="spellStart"/>
      <w:r>
        <w:t>SocialMediaLasalle</w:t>
      </w:r>
      <w:proofErr w:type="spellEnd"/>
    </w:p>
    <w:p w:rsidR="003035A4" w:rsidRDefault="003035A4" w:rsidP="003035A4">
      <w:pPr>
        <w:pStyle w:val="NoSpacing"/>
      </w:pPr>
      <w:r>
        <w:t>@</w:t>
      </w:r>
      <w:proofErr w:type="spellStart"/>
      <w:r>
        <w:t>socmedLasalle</w:t>
      </w:r>
      <w:proofErr w:type="spellEnd"/>
    </w:p>
    <w:p w:rsidR="003035A4" w:rsidRDefault="003035A4" w:rsidP="003035A4">
      <w:pPr>
        <w:pStyle w:val="NoSpacing"/>
      </w:pPr>
      <w:hyperlink r:id="rId9" w:history="1">
        <w:r w:rsidRPr="00727402">
          <w:rPr>
            <w:rStyle w:val="Hyperlink"/>
          </w:rPr>
          <w:t>socmedlasalle@gmail.com</w:t>
        </w:r>
      </w:hyperlink>
    </w:p>
    <w:p w:rsidR="003035A4" w:rsidRDefault="003035A4" w:rsidP="003035A4">
      <w:pPr>
        <w:pStyle w:val="NoSpacing"/>
      </w:pPr>
    </w:p>
    <w:p w:rsidR="003035A4" w:rsidRDefault="003035A4" w:rsidP="003035A4">
      <w:pPr>
        <w:pStyle w:val="NoSpacing"/>
      </w:pPr>
    </w:p>
    <w:p w:rsidR="003035A4" w:rsidRDefault="003035A4" w:rsidP="003035A4">
      <w:pPr>
        <w:pStyle w:val="NoSpacing"/>
      </w:pPr>
    </w:p>
    <w:p w:rsidR="003035A4" w:rsidRDefault="003035A4" w:rsidP="003035A4">
      <w:pPr>
        <w:pStyle w:val="NoSpacing"/>
      </w:pPr>
    </w:p>
    <w:p w:rsidR="003035A4" w:rsidRDefault="003035A4" w:rsidP="003035A4">
      <w:pPr>
        <w:pStyle w:val="NoSpacing"/>
      </w:pPr>
    </w:p>
    <w:p w:rsidR="003035A4" w:rsidRDefault="003035A4" w:rsidP="003035A4">
      <w:pPr>
        <w:pStyle w:val="NoSpacing"/>
      </w:pPr>
    </w:p>
    <w:p w:rsidR="003035A4" w:rsidRDefault="003035A4" w:rsidP="003035A4">
      <w:pPr>
        <w:pStyle w:val="NoSpacing"/>
      </w:pPr>
    </w:p>
    <w:p w:rsidR="003035A4" w:rsidRDefault="003035A4" w:rsidP="003035A4">
      <w:pPr>
        <w:pStyle w:val="NoSpacing"/>
      </w:pPr>
    </w:p>
    <w:p w:rsidR="003035A4" w:rsidRDefault="003035A4" w:rsidP="003035A4">
      <w:pPr>
        <w:pStyle w:val="NoSpacing"/>
      </w:pPr>
    </w:p>
    <w:p w:rsidR="003035A4" w:rsidRDefault="003035A4" w:rsidP="003035A4">
      <w:pPr>
        <w:pStyle w:val="NoSpacing"/>
      </w:pPr>
    </w:p>
    <w:p w:rsidR="003035A4" w:rsidRPr="00613962" w:rsidRDefault="003035A4" w:rsidP="00613962">
      <w:pPr>
        <w:pStyle w:val="NoSpacing"/>
        <w:jc w:val="center"/>
        <w:rPr>
          <w:b/>
          <w:u w:val="single"/>
        </w:rPr>
      </w:pPr>
      <w:r w:rsidRPr="00613962">
        <w:rPr>
          <w:b/>
          <w:u w:val="single"/>
        </w:rPr>
        <w:lastRenderedPageBreak/>
        <w:t>Evaluation Grid</w:t>
      </w:r>
    </w:p>
    <w:p w:rsidR="003035A4" w:rsidRDefault="003035A4" w:rsidP="003035A4">
      <w:pPr>
        <w:pStyle w:val="NoSpacing"/>
      </w:pPr>
    </w:p>
    <w:p w:rsidR="003035A4" w:rsidRPr="00613962" w:rsidRDefault="003035A4" w:rsidP="003035A4">
      <w:pPr>
        <w:pStyle w:val="NoSpacing"/>
        <w:rPr>
          <w:b/>
        </w:rPr>
      </w:pPr>
      <w:r w:rsidRPr="00613962">
        <w:rPr>
          <w:b/>
        </w:rPr>
        <w:t>Content – 10%</w:t>
      </w:r>
    </w:p>
    <w:p w:rsidR="003035A4" w:rsidRDefault="003035A4" w:rsidP="003035A4">
      <w:pPr>
        <w:pStyle w:val="NoSpacing"/>
      </w:pPr>
    </w:p>
    <w:tbl>
      <w:tblPr>
        <w:tblStyle w:val="TableGrid"/>
        <w:tblW w:w="9777" w:type="dxa"/>
        <w:tblInd w:w="10" w:type="dxa"/>
        <w:tblLook w:val="04A0" w:firstRow="1" w:lastRow="0" w:firstColumn="1" w:lastColumn="0" w:noHBand="0" w:noVBand="1"/>
      </w:tblPr>
      <w:tblGrid>
        <w:gridCol w:w="1773"/>
        <w:gridCol w:w="1600"/>
        <w:gridCol w:w="1601"/>
        <w:gridCol w:w="1601"/>
        <w:gridCol w:w="1601"/>
        <w:gridCol w:w="1601"/>
      </w:tblGrid>
      <w:tr w:rsidR="003D3B6D" w:rsidTr="0031562D">
        <w:trPr>
          <w:trHeight w:val="463"/>
        </w:trPr>
        <w:tc>
          <w:tcPr>
            <w:tcW w:w="1773" w:type="dxa"/>
            <w:tcBorders>
              <w:top w:val="nil"/>
              <w:left w:val="nil"/>
              <w:bottom w:val="single" w:sz="4" w:space="0" w:color="auto"/>
            </w:tcBorders>
            <w:vAlign w:val="center"/>
          </w:tcPr>
          <w:p w:rsidR="003035A4" w:rsidRDefault="003035A4" w:rsidP="003035A4">
            <w:pPr>
              <w:pStyle w:val="NoSpacing"/>
            </w:pPr>
          </w:p>
        </w:tc>
        <w:tc>
          <w:tcPr>
            <w:tcW w:w="1600" w:type="dxa"/>
            <w:vAlign w:val="center"/>
          </w:tcPr>
          <w:p w:rsidR="003035A4" w:rsidRPr="00613962" w:rsidRDefault="003035A4" w:rsidP="003035A4">
            <w:pPr>
              <w:pStyle w:val="NoSpacing"/>
              <w:rPr>
                <w:b/>
              </w:rPr>
            </w:pPr>
            <w:r w:rsidRPr="00613962">
              <w:rPr>
                <w:b/>
              </w:rPr>
              <w:t>Level 1</w:t>
            </w:r>
            <w:r w:rsidR="00613962" w:rsidRPr="00613962">
              <w:rPr>
                <w:b/>
              </w:rPr>
              <w:t xml:space="preserve"> (1-2%)</w:t>
            </w:r>
          </w:p>
        </w:tc>
        <w:tc>
          <w:tcPr>
            <w:tcW w:w="1601" w:type="dxa"/>
            <w:vAlign w:val="center"/>
          </w:tcPr>
          <w:p w:rsidR="003035A4" w:rsidRPr="00613962" w:rsidRDefault="003035A4" w:rsidP="003035A4">
            <w:pPr>
              <w:pStyle w:val="NoSpacing"/>
              <w:rPr>
                <w:b/>
              </w:rPr>
            </w:pPr>
            <w:r w:rsidRPr="00613962">
              <w:rPr>
                <w:b/>
              </w:rPr>
              <w:t>Level 2</w:t>
            </w:r>
            <w:r w:rsidR="00613962" w:rsidRPr="00613962">
              <w:rPr>
                <w:b/>
              </w:rPr>
              <w:t xml:space="preserve"> (3-4%)</w:t>
            </w:r>
          </w:p>
        </w:tc>
        <w:tc>
          <w:tcPr>
            <w:tcW w:w="1601" w:type="dxa"/>
            <w:vAlign w:val="center"/>
          </w:tcPr>
          <w:p w:rsidR="003035A4" w:rsidRPr="00613962" w:rsidRDefault="003035A4" w:rsidP="003035A4">
            <w:pPr>
              <w:pStyle w:val="NoSpacing"/>
              <w:rPr>
                <w:b/>
              </w:rPr>
            </w:pPr>
            <w:r w:rsidRPr="00613962">
              <w:rPr>
                <w:b/>
              </w:rPr>
              <w:t>Level 3</w:t>
            </w:r>
            <w:r w:rsidR="00613962" w:rsidRPr="00613962">
              <w:rPr>
                <w:b/>
              </w:rPr>
              <w:t xml:space="preserve"> (5-6%)</w:t>
            </w:r>
          </w:p>
        </w:tc>
        <w:tc>
          <w:tcPr>
            <w:tcW w:w="1601" w:type="dxa"/>
            <w:vAlign w:val="center"/>
          </w:tcPr>
          <w:p w:rsidR="003035A4" w:rsidRPr="00613962" w:rsidRDefault="003035A4" w:rsidP="003035A4">
            <w:pPr>
              <w:pStyle w:val="NoSpacing"/>
              <w:rPr>
                <w:b/>
              </w:rPr>
            </w:pPr>
            <w:r w:rsidRPr="00613962">
              <w:rPr>
                <w:b/>
              </w:rPr>
              <w:t>Level 4</w:t>
            </w:r>
            <w:r w:rsidR="00613962" w:rsidRPr="00613962">
              <w:rPr>
                <w:b/>
              </w:rPr>
              <w:t xml:space="preserve"> (7-8%)</w:t>
            </w:r>
          </w:p>
        </w:tc>
        <w:tc>
          <w:tcPr>
            <w:tcW w:w="1601" w:type="dxa"/>
            <w:vAlign w:val="center"/>
          </w:tcPr>
          <w:p w:rsidR="003035A4" w:rsidRPr="00613962" w:rsidRDefault="003035A4" w:rsidP="003035A4">
            <w:pPr>
              <w:pStyle w:val="NoSpacing"/>
              <w:rPr>
                <w:b/>
              </w:rPr>
            </w:pPr>
            <w:r w:rsidRPr="00613962">
              <w:rPr>
                <w:b/>
              </w:rPr>
              <w:t>Level 5</w:t>
            </w:r>
            <w:r w:rsidR="00613962" w:rsidRPr="00613962">
              <w:rPr>
                <w:b/>
              </w:rPr>
              <w:t xml:space="preserve"> (9-10%)</w:t>
            </w:r>
          </w:p>
        </w:tc>
      </w:tr>
      <w:tr w:rsidR="003D3B6D" w:rsidTr="0031562D">
        <w:trPr>
          <w:trHeight w:val="478"/>
        </w:trPr>
        <w:tc>
          <w:tcPr>
            <w:tcW w:w="1773" w:type="dxa"/>
            <w:tcBorders>
              <w:top w:val="single" w:sz="4" w:space="0" w:color="auto"/>
            </w:tcBorders>
            <w:vAlign w:val="center"/>
          </w:tcPr>
          <w:p w:rsidR="003035A4" w:rsidRPr="00613962" w:rsidRDefault="003035A4" w:rsidP="003035A4">
            <w:pPr>
              <w:pStyle w:val="NoSpacing"/>
              <w:rPr>
                <w:b/>
              </w:rPr>
            </w:pPr>
            <w:r w:rsidRPr="00613962">
              <w:rPr>
                <w:b/>
              </w:rPr>
              <w:t>Appropriateness of Post</w:t>
            </w:r>
            <w:r w:rsidR="00613962">
              <w:rPr>
                <w:b/>
              </w:rPr>
              <w:t>(s)</w:t>
            </w:r>
          </w:p>
        </w:tc>
        <w:tc>
          <w:tcPr>
            <w:tcW w:w="1600" w:type="dxa"/>
          </w:tcPr>
          <w:p w:rsidR="00613962" w:rsidRDefault="00613962" w:rsidP="003035A4">
            <w:pPr>
              <w:pStyle w:val="NoSpacing"/>
            </w:pPr>
            <w:r>
              <w:t xml:space="preserve">- </w:t>
            </w:r>
            <w:r w:rsidR="008F7FDB">
              <w:t>Never posts an appropriate length response</w:t>
            </w:r>
          </w:p>
          <w:p w:rsidR="00613962" w:rsidRDefault="00613962" w:rsidP="003035A4">
            <w:pPr>
              <w:pStyle w:val="NoSpacing"/>
            </w:pPr>
            <w:r>
              <w:t xml:space="preserve">- </w:t>
            </w:r>
            <w:r w:rsidR="003D3B6D">
              <w:t>Always uses inappropriate language</w:t>
            </w:r>
          </w:p>
          <w:p w:rsidR="004B43EC" w:rsidRDefault="004B43EC" w:rsidP="003035A4">
            <w:pPr>
              <w:pStyle w:val="NoSpacing"/>
            </w:pPr>
            <w:r>
              <w:t xml:space="preserve">-Posts are </w:t>
            </w:r>
            <w:r w:rsidR="003D3B6D">
              <w:t>always</w:t>
            </w:r>
            <w:r w:rsidR="0000329D">
              <w:t xml:space="preserve"> </w:t>
            </w:r>
            <w:r>
              <w:t>disruptive to the flow of the discussion or to others</w:t>
            </w:r>
          </w:p>
        </w:tc>
        <w:tc>
          <w:tcPr>
            <w:tcW w:w="1601" w:type="dxa"/>
          </w:tcPr>
          <w:p w:rsidR="003035A4" w:rsidRDefault="002F6A8A" w:rsidP="003035A4">
            <w:pPr>
              <w:pStyle w:val="NoSpacing"/>
            </w:pPr>
            <w:r>
              <w:t>-</w:t>
            </w:r>
            <w:r w:rsidR="008F7FDB">
              <w:t xml:space="preserve">Rarely </w:t>
            </w:r>
            <w:r w:rsidR="008F7FDB">
              <w:t>posts an appropriate length response</w:t>
            </w:r>
          </w:p>
          <w:p w:rsidR="002F6A8A" w:rsidRDefault="002F6A8A" w:rsidP="003035A4">
            <w:pPr>
              <w:pStyle w:val="NoSpacing"/>
            </w:pPr>
            <w:r>
              <w:t>-</w:t>
            </w:r>
            <w:r w:rsidR="003D3B6D">
              <w:t>Regularly uses inappropriate language</w:t>
            </w:r>
          </w:p>
          <w:p w:rsidR="002F6A8A" w:rsidRDefault="002F6A8A" w:rsidP="003D3B6D">
            <w:pPr>
              <w:pStyle w:val="NoSpacing"/>
            </w:pPr>
            <w:r>
              <w:t xml:space="preserve">-Posts are </w:t>
            </w:r>
            <w:r w:rsidR="003D3B6D">
              <w:t xml:space="preserve">regularly </w:t>
            </w:r>
            <w:r w:rsidR="0000329D">
              <w:t>disruptive to the discussion or to others</w:t>
            </w:r>
          </w:p>
        </w:tc>
        <w:tc>
          <w:tcPr>
            <w:tcW w:w="1601" w:type="dxa"/>
          </w:tcPr>
          <w:p w:rsidR="003035A4" w:rsidRDefault="00586D74" w:rsidP="00586D74">
            <w:pPr>
              <w:pStyle w:val="NoSpacing"/>
            </w:pPr>
            <w:r>
              <w:t>-</w:t>
            </w:r>
            <w:r w:rsidR="008F7FDB">
              <w:t xml:space="preserve">Occasionally </w:t>
            </w:r>
            <w:r w:rsidR="008F7FDB">
              <w:t>posts an appropriate length response</w:t>
            </w:r>
          </w:p>
          <w:p w:rsidR="00586D74" w:rsidRDefault="00586D74" w:rsidP="003D3B6D">
            <w:pPr>
              <w:pStyle w:val="NoSpacing"/>
            </w:pPr>
            <w:r>
              <w:t>-</w:t>
            </w:r>
            <w:r w:rsidR="003D3B6D">
              <w:t>Inappropriate language is occasionally used</w:t>
            </w:r>
          </w:p>
          <w:p w:rsidR="003D3B6D" w:rsidRDefault="003D3B6D" w:rsidP="003D3B6D">
            <w:pPr>
              <w:pStyle w:val="NoSpacing"/>
            </w:pPr>
            <w:r>
              <w:t>-Posts are occasionally disruptive to the discussion or to others</w:t>
            </w:r>
          </w:p>
        </w:tc>
        <w:tc>
          <w:tcPr>
            <w:tcW w:w="1601" w:type="dxa"/>
          </w:tcPr>
          <w:p w:rsidR="003035A4" w:rsidRDefault="00586D74" w:rsidP="003035A4">
            <w:pPr>
              <w:pStyle w:val="NoSpacing"/>
            </w:pPr>
            <w:r>
              <w:t>-</w:t>
            </w:r>
            <w:r w:rsidR="008F7FDB">
              <w:t xml:space="preserve">Regularly </w:t>
            </w:r>
            <w:r w:rsidR="008F7FDB">
              <w:t>posts an appropriate length response</w:t>
            </w:r>
          </w:p>
          <w:p w:rsidR="00586D74" w:rsidRDefault="00586D74" w:rsidP="003D3B6D">
            <w:pPr>
              <w:pStyle w:val="NoSpacing"/>
            </w:pPr>
            <w:r>
              <w:t>-</w:t>
            </w:r>
            <w:r w:rsidR="003D3B6D">
              <w:t xml:space="preserve">Posts are rarely disruptive to the flow of the discussion or to others </w:t>
            </w:r>
            <w:r>
              <w:t>-</w:t>
            </w:r>
            <w:r w:rsidR="003D3B6D">
              <w:t>rarely uses inappropriate language</w:t>
            </w:r>
          </w:p>
        </w:tc>
        <w:tc>
          <w:tcPr>
            <w:tcW w:w="1601" w:type="dxa"/>
          </w:tcPr>
          <w:p w:rsidR="003035A4" w:rsidRDefault="00613962" w:rsidP="003035A4">
            <w:pPr>
              <w:pStyle w:val="NoSpacing"/>
            </w:pPr>
            <w:r>
              <w:t xml:space="preserve">- </w:t>
            </w:r>
            <w:r w:rsidR="008F7FDB">
              <w:t xml:space="preserve">Always </w:t>
            </w:r>
            <w:r w:rsidR="008F7FDB">
              <w:t>posts an appropriate length response</w:t>
            </w:r>
          </w:p>
          <w:p w:rsidR="003D3B6D" w:rsidRDefault="004B43EC" w:rsidP="003D3B6D">
            <w:pPr>
              <w:pStyle w:val="NoSpacing"/>
            </w:pPr>
            <w:r>
              <w:t xml:space="preserve">- Posts </w:t>
            </w:r>
            <w:r w:rsidR="003D3B6D">
              <w:t>are never disruptive to the flow of the discussion or to others</w:t>
            </w:r>
          </w:p>
          <w:p w:rsidR="003D3B6D" w:rsidRDefault="003D3B6D" w:rsidP="003D3B6D">
            <w:pPr>
              <w:pStyle w:val="NoSpacing"/>
            </w:pPr>
            <w:r>
              <w:t>-Never uses inappropriate language</w:t>
            </w:r>
          </w:p>
        </w:tc>
      </w:tr>
      <w:tr w:rsidR="003D3B6D" w:rsidTr="0031562D">
        <w:trPr>
          <w:trHeight w:val="463"/>
        </w:trPr>
        <w:tc>
          <w:tcPr>
            <w:tcW w:w="1773" w:type="dxa"/>
            <w:vAlign w:val="center"/>
          </w:tcPr>
          <w:p w:rsidR="003035A4" w:rsidRPr="00613962" w:rsidRDefault="003035A4" w:rsidP="003035A4">
            <w:pPr>
              <w:pStyle w:val="NoSpacing"/>
              <w:rPr>
                <w:b/>
              </w:rPr>
            </w:pPr>
            <w:r w:rsidRPr="00613962">
              <w:rPr>
                <w:b/>
              </w:rPr>
              <w:t>Addresses the Topic Effectively</w:t>
            </w:r>
          </w:p>
        </w:tc>
        <w:tc>
          <w:tcPr>
            <w:tcW w:w="1600" w:type="dxa"/>
          </w:tcPr>
          <w:p w:rsidR="003035A4" w:rsidRDefault="004B43EC" w:rsidP="004B43EC">
            <w:pPr>
              <w:pStyle w:val="NoSpacing"/>
            </w:pPr>
            <w:r>
              <w:t>-Posts are unrelated to the topic of discussion</w:t>
            </w:r>
          </w:p>
          <w:p w:rsidR="004B43EC" w:rsidRDefault="004B43EC" w:rsidP="00D63BA7">
            <w:pPr>
              <w:pStyle w:val="NoSpacing"/>
            </w:pPr>
            <w:r>
              <w:t>-</w:t>
            </w:r>
            <w:r w:rsidR="00D63BA7">
              <w:t>Comments highlight irrelevant information</w:t>
            </w:r>
          </w:p>
        </w:tc>
        <w:tc>
          <w:tcPr>
            <w:tcW w:w="1601" w:type="dxa"/>
          </w:tcPr>
          <w:p w:rsidR="003035A4" w:rsidRDefault="00D63BA7" w:rsidP="003035A4">
            <w:pPr>
              <w:pStyle w:val="NoSpacing"/>
            </w:pPr>
            <w:r>
              <w:t xml:space="preserve">-Posts are </w:t>
            </w:r>
            <w:r w:rsidR="003D3B6D">
              <w:t xml:space="preserve">rarely </w:t>
            </w:r>
            <w:r>
              <w:t>related to the topic of discussion</w:t>
            </w:r>
          </w:p>
          <w:p w:rsidR="00D63BA7" w:rsidRDefault="00D63BA7" w:rsidP="003D3B6D">
            <w:pPr>
              <w:pStyle w:val="NoSpacing"/>
            </w:pPr>
            <w:r>
              <w:t xml:space="preserve">-Comments  </w:t>
            </w:r>
            <w:r w:rsidR="003D3B6D">
              <w:t xml:space="preserve">rarely </w:t>
            </w:r>
            <w:r w:rsidR="002F6A8A">
              <w:t>highlight key information</w:t>
            </w:r>
          </w:p>
        </w:tc>
        <w:tc>
          <w:tcPr>
            <w:tcW w:w="1601" w:type="dxa"/>
          </w:tcPr>
          <w:p w:rsidR="003035A4" w:rsidRDefault="00586D74" w:rsidP="003035A4">
            <w:pPr>
              <w:pStyle w:val="NoSpacing"/>
            </w:pPr>
            <w:r>
              <w:t xml:space="preserve">-Posts are </w:t>
            </w:r>
            <w:r w:rsidR="003D3B6D">
              <w:t xml:space="preserve">occasionally </w:t>
            </w:r>
            <w:r>
              <w:t xml:space="preserve">related to the topic </w:t>
            </w:r>
          </w:p>
          <w:p w:rsidR="00586D74" w:rsidRDefault="00586D74" w:rsidP="00D63BA7">
            <w:pPr>
              <w:pStyle w:val="NoSpacing"/>
            </w:pPr>
            <w:r>
              <w:t>-</w:t>
            </w:r>
            <w:r w:rsidR="00D63BA7">
              <w:t>Comments occasionally highlight key information</w:t>
            </w:r>
          </w:p>
        </w:tc>
        <w:tc>
          <w:tcPr>
            <w:tcW w:w="1601" w:type="dxa"/>
          </w:tcPr>
          <w:p w:rsidR="003035A4" w:rsidRDefault="00586D74" w:rsidP="003035A4">
            <w:pPr>
              <w:pStyle w:val="NoSpacing"/>
            </w:pPr>
            <w:r>
              <w:t>-Posts are</w:t>
            </w:r>
            <w:r w:rsidR="003D3B6D">
              <w:t xml:space="preserve"> regularly</w:t>
            </w:r>
            <w:r>
              <w:t xml:space="preserve"> related to the topic</w:t>
            </w:r>
          </w:p>
          <w:p w:rsidR="00586D74" w:rsidRDefault="00586D74" w:rsidP="00D63BA7">
            <w:pPr>
              <w:pStyle w:val="NoSpacing"/>
            </w:pPr>
            <w:r>
              <w:t>-</w:t>
            </w:r>
            <w:r w:rsidR="00D63BA7">
              <w:t xml:space="preserve">Comments </w:t>
            </w:r>
            <w:r w:rsidR="003D3B6D">
              <w:t xml:space="preserve">consistently </w:t>
            </w:r>
            <w:r w:rsidR="00D63BA7">
              <w:t>highlight key information</w:t>
            </w:r>
          </w:p>
        </w:tc>
        <w:tc>
          <w:tcPr>
            <w:tcW w:w="1601" w:type="dxa"/>
          </w:tcPr>
          <w:p w:rsidR="003035A4" w:rsidRDefault="004B43EC" w:rsidP="004B43EC">
            <w:pPr>
              <w:pStyle w:val="NoSpacing"/>
            </w:pPr>
            <w:r>
              <w:t>-</w:t>
            </w:r>
            <w:r w:rsidR="003D3B6D">
              <w:t>Posts always</w:t>
            </w:r>
            <w:r>
              <w:t xml:space="preserve"> address the topic directly</w:t>
            </w:r>
          </w:p>
          <w:p w:rsidR="004B43EC" w:rsidRDefault="004B43EC" w:rsidP="00D63BA7">
            <w:pPr>
              <w:pStyle w:val="NoSpacing"/>
            </w:pPr>
            <w:r>
              <w:t>-</w:t>
            </w:r>
            <w:r w:rsidR="00D63BA7">
              <w:t xml:space="preserve">Comments </w:t>
            </w:r>
            <w:r w:rsidR="003D3B6D">
              <w:t xml:space="preserve">always </w:t>
            </w:r>
            <w:r w:rsidR="00D63BA7">
              <w:t>highlight key information and are able to add more information to the discussion</w:t>
            </w:r>
          </w:p>
        </w:tc>
        <w:bookmarkStart w:id="0" w:name="_GoBack"/>
        <w:bookmarkEnd w:id="0"/>
      </w:tr>
      <w:tr w:rsidR="003D3B6D" w:rsidTr="0031562D">
        <w:trPr>
          <w:trHeight w:val="463"/>
        </w:trPr>
        <w:tc>
          <w:tcPr>
            <w:tcW w:w="1773" w:type="dxa"/>
            <w:vAlign w:val="center"/>
          </w:tcPr>
          <w:p w:rsidR="003035A4" w:rsidRPr="00613962" w:rsidRDefault="00613962" w:rsidP="003035A4">
            <w:pPr>
              <w:pStyle w:val="NoSpacing"/>
              <w:rPr>
                <w:b/>
              </w:rPr>
            </w:pPr>
            <w:r w:rsidRPr="00613962">
              <w:rPr>
                <w:b/>
              </w:rPr>
              <w:t>Adds to the Conversation</w:t>
            </w:r>
          </w:p>
        </w:tc>
        <w:tc>
          <w:tcPr>
            <w:tcW w:w="1600" w:type="dxa"/>
          </w:tcPr>
          <w:p w:rsidR="003035A4" w:rsidRDefault="004B43EC" w:rsidP="003035A4">
            <w:pPr>
              <w:pStyle w:val="NoSpacing"/>
            </w:pPr>
            <w:r>
              <w:t>-No addition</w:t>
            </w:r>
            <w:r w:rsidR="00586D74">
              <w:t>al information is ever present</w:t>
            </w:r>
          </w:p>
          <w:p w:rsidR="004B43EC" w:rsidRDefault="00D63BA7" w:rsidP="003035A4">
            <w:pPr>
              <w:pStyle w:val="NoSpacing"/>
            </w:pPr>
            <w:r>
              <w:t xml:space="preserve">- </w:t>
            </w:r>
            <w:r>
              <w:t>Additional information does not stimulate the conversation</w:t>
            </w:r>
          </w:p>
        </w:tc>
        <w:tc>
          <w:tcPr>
            <w:tcW w:w="1601" w:type="dxa"/>
          </w:tcPr>
          <w:p w:rsidR="003035A4" w:rsidRDefault="00D63BA7" w:rsidP="003035A4">
            <w:pPr>
              <w:pStyle w:val="NoSpacing"/>
            </w:pPr>
            <w:r>
              <w:t xml:space="preserve">-Additional information is </w:t>
            </w:r>
            <w:r w:rsidR="003D3B6D">
              <w:t>rarely</w:t>
            </w:r>
            <w:r>
              <w:t xml:space="preserve"> present</w:t>
            </w:r>
          </w:p>
          <w:p w:rsidR="00D63BA7" w:rsidRDefault="00D63BA7" w:rsidP="003D3B6D">
            <w:pPr>
              <w:pStyle w:val="NoSpacing"/>
            </w:pPr>
            <w:r>
              <w:t>-</w:t>
            </w:r>
            <w:r w:rsidR="003D3B6D">
              <w:t xml:space="preserve">Rarely </w:t>
            </w:r>
            <w:r>
              <w:t>stimulate</w:t>
            </w:r>
            <w:r w:rsidR="003D3B6D">
              <w:t>s</w:t>
            </w:r>
            <w:r>
              <w:t xml:space="preserve"> the discussion but leads the discussion away from the actual topic</w:t>
            </w:r>
            <w:r>
              <w:t xml:space="preserve"> </w:t>
            </w:r>
          </w:p>
        </w:tc>
        <w:tc>
          <w:tcPr>
            <w:tcW w:w="1601" w:type="dxa"/>
          </w:tcPr>
          <w:p w:rsidR="003035A4" w:rsidRDefault="00586D74" w:rsidP="003035A4">
            <w:pPr>
              <w:pStyle w:val="NoSpacing"/>
            </w:pPr>
            <w:r>
              <w:t>-Additional information is occasionally used</w:t>
            </w:r>
          </w:p>
          <w:p w:rsidR="00586D74" w:rsidRDefault="00586D74" w:rsidP="00586D74">
            <w:pPr>
              <w:pStyle w:val="NoSpacing"/>
            </w:pPr>
            <w:r>
              <w:t xml:space="preserve">-Occasionally helps stimulate the discussion </w:t>
            </w:r>
          </w:p>
        </w:tc>
        <w:tc>
          <w:tcPr>
            <w:tcW w:w="1601" w:type="dxa"/>
          </w:tcPr>
          <w:p w:rsidR="003035A4" w:rsidRDefault="00586D74" w:rsidP="003035A4">
            <w:pPr>
              <w:pStyle w:val="NoSpacing"/>
            </w:pPr>
            <w:r>
              <w:t xml:space="preserve">-Additional information is </w:t>
            </w:r>
            <w:r w:rsidR="003D3B6D">
              <w:t>regularly</w:t>
            </w:r>
            <w:r>
              <w:t xml:space="preserve"> used</w:t>
            </w:r>
          </w:p>
          <w:p w:rsidR="00586D74" w:rsidRDefault="00586D74" w:rsidP="003035A4">
            <w:pPr>
              <w:pStyle w:val="NoSpacing"/>
            </w:pPr>
            <w:r>
              <w:t>-Additional information helps the discussion get started</w:t>
            </w:r>
          </w:p>
        </w:tc>
        <w:tc>
          <w:tcPr>
            <w:tcW w:w="1601" w:type="dxa"/>
          </w:tcPr>
          <w:p w:rsidR="003035A4" w:rsidRDefault="004B43EC" w:rsidP="003035A4">
            <w:pPr>
              <w:pStyle w:val="NoSpacing"/>
            </w:pPr>
            <w:r>
              <w:t xml:space="preserve">-Additional information is </w:t>
            </w:r>
            <w:r w:rsidR="003D3B6D">
              <w:t xml:space="preserve">always </w:t>
            </w:r>
            <w:r>
              <w:t>present</w:t>
            </w:r>
          </w:p>
          <w:p w:rsidR="004B43EC" w:rsidRDefault="004B43EC" w:rsidP="003035A4">
            <w:pPr>
              <w:pStyle w:val="NoSpacing"/>
            </w:pPr>
            <w:r>
              <w:t>-Additional information helps the discussion evolve</w:t>
            </w:r>
          </w:p>
        </w:tc>
      </w:tr>
    </w:tbl>
    <w:p w:rsidR="003035A4" w:rsidRDefault="003035A4" w:rsidP="003035A4">
      <w:pPr>
        <w:pStyle w:val="NoSpacing"/>
      </w:pPr>
    </w:p>
    <w:p w:rsidR="003035A4" w:rsidRDefault="003035A4" w:rsidP="003035A4">
      <w:pPr>
        <w:pStyle w:val="NoSpacing"/>
      </w:pPr>
    </w:p>
    <w:p w:rsidR="00533103" w:rsidRDefault="00533103" w:rsidP="003035A4">
      <w:pPr>
        <w:pStyle w:val="NoSpacing"/>
      </w:pPr>
    </w:p>
    <w:p w:rsidR="00533103" w:rsidRDefault="00533103" w:rsidP="003035A4">
      <w:pPr>
        <w:pStyle w:val="NoSpacing"/>
      </w:pPr>
    </w:p>
    <w:p w:rsidR="00533103" w:rsidRDefault="00533103" w:rsidP="003035A4">
      <w:pPr>
        <w:pStyle w:val="NoSpacing"/>
      </w:pPr>
    </w:p>
    <w:p w:rsidR="00533103" w:rsidRDefault="00533103" w:rsidP="003035A4">
      <w:pPr>
        <w:pStyle w:val="NoSpacing"/>
      </w:pPr>
    </w:p>
    <w:p w:rsidR="00533103" w:rsidRDefault="00533103" w:rsidP="003035A4">
      <w:pPr>
        <w:pStyle w:val="NoSpacing"/>
      </w:pPr>
    </w:p>
    <w:p w:rsidR="00533103" w:rsidRDefault="00533103" w:rsidP="003035A4">
      <w:pPr>
        <w:pStyle w:val="NoSpacing"/>
      </w:pPr>
    </w:p>
    <w:p w:rsidR="00533103" w:rsidRDefault="00533103" w:rsidP="003035A4">
      <w:pPr>
        <w:pStyle w:val="NoSpacing"/>
      </w:pPr>
    </w:p>
    <w:p w:rsidR="00533103" w:rsidRDefault="00533103" w:rsidP="003035A4">
      <w:pPr>
        <w:pStyle w:val="NoSpacing"/>
      </w:pPr>
    </w:p>
    <w:p w:rsidR="003035A4" w:rsidRPr="00613962" w:rsidRDefault="003035A4" w:rsidP="003035A4">
      <w:pPr>
        <w:pStyle w:val="NoSpacing"/>
        <w:rPr>
          <w:b/>
        </w:rPr>
      </w:pPr>
      <w:r w:rsidRPr="00613962">
        <w:rPr>
          <w:b/>
        </w:rPr>
        <w:t>Participation – 10%</w:t>
      </w:r>
    </w:p>
    <w:p w:rsidR="003035A4" w:rsidRDefault="003035A4" w:rsidP="003035A4">
      <w:pPr>
        <w:pStyle w:val="NoSpacing"/>
      </w:pPr>
    </w:p>
    <w:tbl>
      <w:tblPr>
        <w:tblStyle w:val="TableGrid"/>
        <w:tblW w:w="9623" w:type="dxa"/>
        <w:tblInd w:w="10" w:type="dxa"/>
        <w:tblLook w:val="04A0" w:firstRow="1" w:lastRow="0" w:firstColumn="1" w:lastColumn="0" w:noHBand="0" w:noVBand="1"/>
      </w:tblPr>
      <w:tblGrid>
        <w:gridCol w:w="1508"/>
        <w:gridCol w:w="1623"/>
        <w:gridCol w:w="1623"/>
        <w:gridCol w:w="1623"/>
        <w:gridCol w:w="1623"/>
        <w:gridCol w:w="1623"/>
      </w:tblGrid>
      <w:tr w:rsidR="00613962" w:rsidTr="0031562D">
        <w:trPr>
          <w:trHeight w:val="542"/>
        </w:trPr>
        <w:tc>
          <w:tcPr>
            <w:tcW w:w="1508" w:type="dxa"/>
            <w:tcBorders>
              <w:top w:val="nil"/>
              <w:left w:val="nil"/>
              <w:bottom w:val="single" w:sz="4" w:space="0" w:color="auto"/>
            </w:tcBorders>
          </w:tcPr>
          <w:p w:rsidR="00613962" w:rsidRDefault="00613962" w:rsidP="00613962">
            <w:pPr>
              <w:pStyle w:val="NoSpacing"/>
            </w:pPr>
          </w:p>
        </w:tc>
        <w:tc>
          <w:tcPr>
            <w:tcW w:w="1623" w:type="dxa"/>
            <w:vAlign w:val="center"/>
          </w:tcPr>
          <w:p w:rsidR="00613962" w:rsidRPr="00613962" w:rsidRDefault="00613962" w:rsidP="00613962">
            <w:pPr>
              <w:pStyle w:val="NoSpacing"/>
              <w:rPr>
                <w:b/>
              </w:rPr>
            </w:pPr>
            <w:r w:rsidRPr="00613962">
              <w:rPr>
                <w:b/>
              </w:rPr>
              <w:t>Level 1 (1-2%)</w:t>
            </w:r>
          </w:p>
        </w:tc>
        <w:tc>
          <w:tcPr>
            <w:tcW w:w="1623" w:type="dxa"/>
            <w:vAlign w:val="center"/>
          </w:tcPr>
          <w:p w:rsidR="00613962" w:rsidRPr="00613962" w:rsidRDefault="00613962" w:rsidP="00613962">
            <w:pPr>
              <w:pStyle w:val="NoSpacing"/>
              <w:rPr>
                <w:b/>
              </w:rPr>
            </w:pPr>
            <w:r w:rsidRPr="00613962">
              <w:rPr>
                <w:b/>
              </w:rPr>
              <w:t>Level 2 (3-4%)</w:t>
            </w:r>
          </w:p>
        </w:tc>
        <w:tc>
          <w:tcPr>
            <w:tcW w:w="1623" w:type="dxa"/>
            <w:vAlign w:val="center"/>
          </w:tcPr>
          <w:p w:rsidR="00613962" w:rsidRPr="00613962" w:rsidRDefault="00613962" w:rsidP="00613962">
            <w:pPr>
              <w:pStyle w:val="NoSpacing"/>
              <w:rPr>
                <w:b/>
              </w:rPr>
            </w:pPr>
            <w:r w:rsidRPr="00613962">
              <w:rPr>
                <w:b/>
              </w:rPr>
              <w:t>Level 3 (5-6%)</w:t>
            </w:r>
          </w:p>
        </w:tc>
        <w:tc>
          <w:tcPr>
            <w:tcW w:w="1623" w:type="dxa"/>
            <w:vAlign w:val="center"/>
          </w:tcPr>
          <w:p w:rsidR="00613962" w:rsidRPr="00613962" w:rsidRDefault="00613962" w:rsidP="00613962">
            <w:pPr>
              <w:pStyle w:val="NoSpacing"/>
              <w:rPr>
                <w:b/>
              </w:rPr>
            </w:pPr>
            <w:r w:rsidRPr="00613962">
              <w:rPr>
                <w:b/>
              </w:rPr>
              <w:t>Level 4 (7-8%)</w:t>
            </w:r>
          </w:p>
        </w:tc>
        <w:tc>
          <w:tcPr>
            <w:tcW w:w="1623" w:type="dxa"/>
            <w:vAlign w:val="center"/>
          </w:tcPr>
          <w:p w:rsidR="00613962" w:rsidRPr="00613962" w:rsidRDefault="00613962" w:rsidP="00613962">
            <w:pPr>
              <w:pStyle w:val="NoSpacing"/>
              <w:rPr>
                <w:b/>
              </w:rPr>
            </w:pPr>
            <w:r w:rsidRPr="00613962">
              <w:rPr>
                <w:b/>
              </w:rPr>
              <w:t>Level 5 (9-10%)</w:t>
            </w:r>
          </w:p>
        </w:tc>
      </w:tr>
      <w:tr w:rsidR="003035A4" w:rsidTr="0031562D">
        <w:trPr>
          <w:trHeight w:val="1392"/>
        </w:trPr>
        <w:tc>
          <w:tcPr>
            <w:tcW w:w="1508" w:type="dxa"/>
            <w:tcBorders>
              <w:top w:val="single" w:sz="4" w:space="0" w:color="auto"/>
            </w:tcBorders>
            <w:vAlign w:val="center"/>
          </w:tcPr>
          <w:p w:rsidR="003035A4" w:rsidRPr="00613962" w:rsidRDefault="00613962" w:rsidP="00613962">
            <w:pPr>
              <w:pStyle w:val="NoSpacing"/>
              <w:rPr>
                <w:b/>
              </w:rPr>
            </w:pPr>
            <w:r w:rsidRPr="00613962">
              <w:rPr>
                <w:b/>
              </w:rPr>
              <w:t>Participate and Respond to all Assigned Activities</w:t>
            </w:r>
          </w:p>
        </w:tc>
        <w:tc>
          <w:tcPr>
            <w:tcW w:w="1623" w:type="dxa"/>
          </w:tcPr>
          <w:p w:rsidR="003035A4" w:rsidRDefault="00533103" w:rsidP="00526D87">
            <w:pPr>
              <w:pStyle w:val="NoSpacing"/>
            </w:pPr>
            <w:r>
              <w:t>-Never respond to original assigned activities within a respective timeframe</w:t>
            </w:r>
          </w:p>
        </w:tc>
        <w:tc>
          <w:tcPr>
            <w:tcW w:w="1623" w:type="dxa"/>
          </w:tcPr>
          <w:p w:rsidR="003035A4" w:rsidRDefault="00533103" w:rsidP="00526D87">
            <w:pPr>
              <w:pStyle w:val="NoSpacing"/>
            </w:pPr>
            <w:r>
              <w:t xml:space="preserve">-Rarely </w:t>
            </w:r>
            <w:r>
              <w:t>respond to original assigned activities within a respective timeframe</w:t>
            </w:r>
          </w:p>
        </w:tc>
        <w:tc>
          <w:tcPr>
            <w:tcW w:w="1623" w:type="dxa"/>
          </w:tcPr>
          <w:p w:rsidR="003035A4" w:rsidRDefault="00533103" w:rsidP="00526D87">
            <w:pPr>
              <w:pStyle w:val="NoSpacing"/>
            </w:pPr>
            <w:r>
              <w:t>-Occasionally respond to original assigned activities within a respective timeframe</w:t>
            </w:r>
          </w:p>
        </w:tc>
        <w:tc>
          <w:tcPr>
            <w:tcW w:w="1623" w:type="dxa"/>
          </w:tcPr>
          <w:p w:rsidR="003035A4" w:rsidRDefault="00533103" w:rsidP="00526D87">
            <w:pPr>
              <w:pStyle w:val="NoSpacing"/>
            </w:pPr>
            <w:r>
              <w:t xml:space="preserve">-Regularly </w:t>
            </w:r>
            <w:r>
              <w:t>respond to original assigned activities within a respective timeframe</w:t>
            </w:r>
          </w:p>
        </w:tc>
        <w:tc>
          <w:tcPr>
            <w:tcW w:w="1623" w:type="dxa"/>
          </w:tcPr>
          <w:p w:rsidR="003035A4" w:rsidRDefault="00533103" w:rsidP="00526D87">
            <w:pPr>
              <w:pStyle w:val="NoSpacing"/>
            </w:pPr>
            <w:r>
              <w:t>-Always respond to original assigned activities within a respective timeframe</w:t>
            </w:r>
          </w:p>
        </w:tc>
      </w:tr>
      <w:tr w:rsidR="003035A4" w:rsidTr="0031562D">
        <w:trPr>
          <w:trHeight w:val="1373"/>
        </w:trPr>
        <w:tc>
          <w:tcPr>
            <w:tcW w:w="1508" w:type="dxa"/>
            <w:vAlign w:val="center"/>
          </w:tcPr>
          <w:p w:rsidR="003035A4" w:rsidRPr="00613962" w:rsidRDefault="00613962" w:rsidP="00526D87">
            <w:pPr>
              <w:pStyle w:val="NoSpacing"/>
              <w:rPr>
                <w:b/>
              </w:rPr>
            </w:pPr>
            <w:r w:rsidRPr="00613962">
              <w:rPr>
                <w:b/>
              </w:rPr>
              <w:t>Actively Engaged in Posting, Tweeting, ‘Liking”</w:t>
            </w:r>
          </w:p>
        </w:tc>
        <w:tc>
          <w:tcPr>
            <w:tcW w:w="1623" w:type="dxa"/>
          </w:tcPr>
          <w:p w:rsidR="003035A4" w:rsidRDefault="009D0D0C" w:rsidP="00526D87">
            <w:pPr>
              <w:pStyle w:val="NoSpacing"/>
            </w:pPr>
            <w:r>
              <w:t>-Never are engaged in other social media platforms for the class</w:t>
            </w:r>
          </w:p>
        </w:tc>
        <w:tc>
          <w:tcPr>
            <w:tcW w:w="1623" w:type="dxa"/>
          </w:tcPr>
          <w:p w:rsidR="003035A4" w:rsidRDefault="009D0D0C" w:rsidP="00526D87">
            <w:pPr>
              <w:pStyle w:val="NoSpacing"/>
            </w:pPr>
            <w:r>
              <w:t xml:space="preserve">-Rarely </w:t>
            </w:r>
            <w:r>
              <w:t>engaged in other social media platforms</w:t>
            </w:r>
            <w:r>
              <w:t xml:space="preserve"> </w:t>
            </w:r>
            <w:r>
              <w:t>for the class</w:t>
            </w:r>
          </w:p>
        </w:tc>
        <w:tc>
          <w:tcPr>
            <w:tcW w:w="1623" w:type="dxa"/>
          </w:tcPr>
          <w:p w:rsidR="003035A4" w:rsidRDefault="009D0D0C" w:rsidP="00526D87">
            <w:pPr>
              <w:pStyle w:val="NoSpacing"/>
            </w:pPr>
            <w:r>
              <w:t xml:space="preserve">-Occasionally </w:t>
            </w:r>
            <w:r>
              <w:t>engaged in other social media platforms</w:t>
            </w:r>
            <w:r>
              <w:t xml:space="preserve"> </w:t>
            </w:r>
            <w:r>
              <w:t>for the class</w:t>
            </w:r>
          </w:p>
        </w:tc>
        <w:tc>
          <w:tcPr>
            <w:tcW w:w="1623" w:type="dxa"/>
          </w:tcPr>
          <w:p w:rsidR="003035A4" w:rsidRDefault="009D0D0C" w:rsidP="00526D87">
            <w:pPr>
              <w:pStyle w:val="NoSpacing"/>
            </w:pPr>
            <w:r>
              <w:t xml:space="preserve">-Regularly </w:t>
            </w:r>
            <w:r>
              <w:t>engaged in other social media platforms</w:t>
            </w:r>
            <w:r>
              <w:t xml:space="preserve"> </w:t>
            </w:r>
            <w:r>
              <w:t>for the class</w:t>
            </w:r>
          </w:p>
        </w:tc>
        <w:tc>
          <w:tcPr>
            <w:tcW w:w="1623" w:type="dxa"/>
          </w:tcPr>
          <w:p w:rsidR="003035A4" w:rsidRDefault="009D0D0C" w:rsidP="00526D87">
            <w:pPr>
              <w:pStyle w:val="NoSpacing"/>
            </w:pPr>
            <w:r>
              <w:t xml:space="preserve">-Always </w:t>
            </w:r>
            <w:r>
              <w:t>engaged in other social media platforms</w:t>
            </w:r>
            <w:r>
              <w:t xml:space="preserve"> </w:t>
            </w:r>
            <w:r>
              <w:t>for the class</w:t>
            </w:r>
          </w:p>
        </w:tc>
      </w:tr>
      <w:tr w:rsidR="003035A4" w:rsidTr="0031562D">
        <w:trPr>
          <w:trHeight w:val="2205"/>
        </w:trPr>
        <w:tc>
          <w:tcPr>
            <w:tcW w:w="1508" w:type="dxa"/>
            <w:vAlign w:val="center"/>
          </w:tcPr>
          <w:p w:rsidR="003035A4" w:rsidRPr="00613962" w:rsidRDefault="00613962" w:rsidP="00526D87">
            <w:pPr>
              <w:pStyle w:val="NoSpacing"/>
              <w:rPr>
                <w:b/>
              </w:rPr>
            </w:pPr>
            <w:r w:rsidRPr="00613962">
              <w:rPr>
                <w:b/>
              </w:rPr>
              <w:t>Additional Responses to Original Posts, Tweets, “Likes” and other Information</w:t>
            </w:r>
          </w:p>
        </w:tc>
        <w:tc>
          <w:tcPr>
            <w:tcW w:w="1623" w:type="dxa"/>
          </w:tcPr>
          <w:p w:rsidR="003035A4" w:rsidRDefault="009D0D0C" w:rsidP="00526D87">
            <w:pPr>
              <w:pStyle w:val="NoSpacing"/>
            </w:pPr>
            <w:r>
              <w:t>-Never provide additional responses to original posts, tweets, “likes” or other information</w:t>
            </w:r>
          </w:p>
        </w:tc>
        <w:tc>
          <w:tcPr>
            <w:tcW w:w="1623" w:type="dxa"/>
          </w:tcPr>
          <w:p w:rsidR="003035A4" w:rsidRDefault="009D0D0C" w:rsidP="00526D87">
            <w:pPr>
              <w:pStyle w:val="NoSpacing"/>
            </w:pPr>
            <w:r>
              <w:t xml:space="preserve">-Rarely </w:t>
            </w:r>
            <w:r>
              <w:t>provide addition</w:t>
            </w:r>
            <w:r>
              <w:t>al</w:t>
            </w:r>
            <w:r>
              <w:t xml:space="preserve"> responses to original posts, tweets, “likes” or other information</w:t>
            </w:r>
          </w:p>
        </w:tc>
        <w:tc>
          <w:tcPr>
            <w:tcW w:w="1623" w:type="dxa"/>
          </w:tcPr>
          <w:p w:rsidR="003035A4" w:rsidRDefault="009D0D0C" w:rsidP="00526D87">
            <w:pPr>
              <w:pStyle w:val="NoSpacing"/>
            </w:pPr>
            <w:r>
              <w:t xml:space="preserve">-Occasionally </w:t>
            </w:r>
            <w:r>
              <w:t>provide addition</w:t>
            </w:r>
            <w:r>
              <w:t>al</w:t>
            </w:r>
            <w:r>
              <w:t xml:space="preserve"> responses to original posts, tweets, “likes” or other information</w:t>
            </w:r>
          </w:p>
        </w:tc>
        <w:tc>
          <w:tcPr>
            <w:tcW w:w="1623" w:type="dxa"/>
          </w:tcPr>
          <w:p w:rsidR="003035A4" w:rsidRDefault="009D0D0C" w:rsidP="00526D87">
            <w:pPr>
              <w:pStyle w:val="NoSpacing"/>
            </w:pPr>
            <w:r>
              <w:t xml:space="preserve">-Regularly </w:t>
            </w:r>
            <w:r>
              <w:t>provide addition</w:t>
            </w:r>
            <w:r>
              <w:t>al</w:t>
            </w:r>
            <w:r>
              <w:t xml:space="preserve"> responses to original posts, tweets, “likes” or other information</w:t>
            </w:r>
          </w:p>
        </w:tc>
        <w:tc>
          <w:tcPr>
            <w:tcW w:w="1623" w:type="dxa"/>
          </w:tcPr>
          <w:p w:rsidR="003035A4" w:rsidRDefault="009D0D0C" w:rsidP="00526D87">
            <w:pPr>
              <w:pStyle w:val="NoSpacing"/>
            </w:pPr>
            <w:r>
              <w:t xml:space="preserve">-Always </w:t>
            </w:r>
            <w:r>
              <w:t>provide addition</w:t>
            </w:r>
            <w:r>
              <w:t>al</w:t>
            </w:r>
            <w:r>
              <w:t xml:space="preserve"> responses to original posts, tweets, “likes” or other information</w:t>
            </w:r>
          </w:p>
        </w:tc>
      </w:tr>
    </w:tbl>
    <w:p w:rsidR="003035A4" w:rsidRDefault="003035A4" w:rsidP="003035A4">
      <w:pPr>
        <w:pStyle w:val="NoSpacing"/>
      </w:pPr>
    </w:p>
    <w:p w:rsidR="003035A4" w:rsidRDefault="003035A4" w:rsidP="003035A4">
      <w:pPr>
        <w:pStyle w:val="NoSpacing"/>
      </w:pPr>
    </w:p>
    <w:p w:rsidR="003035A4" w:rsidRDefault="003035A4" w:rsidP="003035A4">
      <w:pPr>
        <w:pStyle w:val="NoSpacing"/>
      </w:pPr>
    </w:p>
    <w:p w:rsidR="00DD71D1" w:rsidRDefault="00DD71D1" w:rsidP="003035A4">
      <w:pPr>
        <w:pStyle w:val="NoSpacing"/>
      </w:pPr>
    </w:p>
    <w:p w:rsidR="00DD71D1" w:rsidRDefault="00DD71D1" w:rsidP="003035A4">
      <w:pPr>
        <w:pStyle w:val="NoSpacing"/>
      </w:pPr>
    </w:p>
    <w:p w:rsidR="00DD71D1" w:rsidRDefault="00DD71D1" w:rsidP="003035A4">
      <w:pPr>
        <w:pStyle w:val="NoSpacing"/>
      </w:pPr>
    </w:p>
    <w:p w:rsidR="00DD71D1" w:rsidRDefault="00DD71D1" w:rsidP="003035A4">
      <w:pPr>
        <w:pStyle w:val="NoSpacing"/>
      </w:pPr>
    </w:p>
    <w:p w:rsidR="00DD71D1" w:rsidRDefault="00DD71D1" w:rsidP="003035A4">
      <w:pPr>
        <w:pStyle w:val="NoSpacing"/>
      </w:pPr>
    </w:p>
    <w:p w:rsidR="00DD71D1" w:rsidRDefault="00DD71D1" w:rsidP="003035A4">
      <w:pPr>
        <w:pStyle w:val="NoSpacing"/>
      </w:pPr>
    </w:p>
    <w:p w:rsidR="00DD71D1" w:rsidRDefault="00DD71D1" w:rsidP="003035A4">
      <w:pPr>
        <w:pStyle w:val="NoSpacing"/>
      </w:pPr>
    </w:p>
    <w:p w:rsidR="00DD71D1" w:rsidRDefault="00DD71D1" w:rsidP="003035A4">
      <w:pPr>
        <w:pStyle w:val="NoSpacing"/>
      </w:pPr>
    </w:p>
    <w:p w:rsidR="00DD71D1" w:rsidRDefault="00DD71D1" w:rsidP="003035A4">
      <w:pPr>
        <w:pStyle w:val="NoSpacing"/>
      </w:pPr>
    </w:p>
    <w:p w:rsidR="00DD71D1" w:rsidRDefault="00DD71D1" w:rsidP="003035A4">
      <w:pPr>
        <w:pStyle w:val="NoSpacing"/>
      </w:pPr>
    </w:p>
    <w:p w:rsidR="00DD71D1" w:rsidRDefault="00DD71D1" w:rsidP="003035A4">
      <w:pPr>
        <w:pStyle w:val="NoSpacing"/>
      </w:pPr>
    </w:p>
    <w:p w:rsidR="00DD71D1" w:rsidRDefault="00DD71D1" w:rsidP="003035A4">
      <w:pPr>
        <w:pStyle w:val="NoSpacing"/>
      </w:pPr>
    </w:p>
    <w:p w:rsidR="00DD71D1" w:rsidRDefault="00DD71D1" w:rsidP="003035A4">
      <w:pPr>
        <w:pStyle w:val="NoSpacing"/>
      </w:pPr>
    </w:p>
    <w:p w:rsidR="00DD71D1" w:rsidRDefault="00DD71D1" w:rsidP="003035A4">
      <w:pPr>
        <w:pStyle w:val="NoSpacing"/>
      </w:pPr>
    </w:p>
    <w:p w:rsidR="00DD71D1" w:rsidRDefault="00DD71D1" w:rsidP="003035A4">
      <w:pPr>
        <w:pStyle w:val="NoSpacing"/>
      </w:pPr>
    </w:p>
    <w:p w:rsidR="00DD71D1" w:rsidRDefault="00DD71D1" w:rsidP="003035A4">
      <w:pPr>
        <w:pStyle w:val="NoSpacing"/>
      </w:pPr>
    </w:p>
    <w:p w:rsidR="00DD71D1" w:rsidRDefault="00DD71D1" w:rsidP="003035A4">
      <w:pPr>
        <w:pStyle w:val="NoSpacing"/>
      </w:pPr>
    </w:p>
    <w:p w:rsidR="00DD71D1" w:rsidRDefault="00DD71D1" w:rsidP="003035A4">
      <w:pPr>
        <w:pStyle w:val="NoSpacing"/>
      </w:pPr>
    </w:p>
    <w:p w:rsidR="003035A4" w:rsidRPr="00613962" w:rsidRDefault="003035A4" w:rsidP="003035A4">
      <w:pPr>
        <w:pStyle w:val="NoSpacing"/>
        <w:rPr>
          <w:b/>
        </w:rPr>
      </w:pPr>
      <w:r w:rsidRPr="00613962">
        <w:rPr>
          <w:b/>
        </w:rPr>
        <w:t>Written Report – 10%</w:t>
      </w:r>
    </w:p>
    <w:p w:rsidR="003035A4" w:rsidRDefault="003035A4" w:rsidP="003035A4">
      <w:pPr>
        <w:pStyle w:val="NoSpacing"/>
      </w:pPr>
    </w:p>
    <w:tbl>
      <w:tblPr>
        <w:tblStyle w:val="TableGrid"/>
        <w:tblW w:w="9588" w:type="dxa"/>
        <w:tblInd w:w="10" w:type="dxa"/>
        <w:tblLook w:val="04A0" w:firstRow="1" w:lastRow="0" w:firstColumn="1" w:lastColumn="0" w:noHBand="0" w:noVBand="1"/>
      </w:tblPr>
      <w:tblGrid>
        <w:gridCol w:w="1503"/>
        <w:gridCol w:w="1617"/>
        <w:gridCol w:w="1617"/>
        <w:gridCol w:w="1617"/>
        <w:gridCol w:w="1617"/>
        <w:gridCol w:w="1617"/>
      </w:tblGrid>
      <w:tr w:rsidR="00DD71D1" w:rsidTr="0031562D">
        <w:trPr>
          <w:trHeight w:val="559"/>
        </w:trPr>
        <w:tc>
          <w:tcPr>
            <w:tcW w:w="1503" w:type="dxa"/>
            <w:tcBorders>
              <w:top w:val="nil"/>
              <w:left w:val="nil"/>
              <w:bottom w:val="single" w:sz="4" w:space="0" w:color="auto"/>
            </w:tcBorders>
          </w:tcPr>
          <w:p w:rsidR="00613962" w:rsidRDefault="00613962" w:rsidP="00613962">
            <w:pPr>
              <w:pStyle w:val="NoSpacing"/>
            </w:pPr>
          </w:p>
        </w:tc>
        <w:tc>
          <w:tcPr>
            <w:tcW w:w="1617" w:type="dxa"/>
            <w:vAlign w:val="center"/>
          </w:tcPr>
          <w:p w:rsidR="00613962" w:rsidRPr="00613962" w:rsidRDefault="00613962" w:rsidP="00613962">
            <w:pPr>
              <w:pStyle w:val="NoSpacing"/>
              <w:rPr>
                <w:b/>
              </w:rPr>
            </w:pPr>
            <w:r w:rsidRPr="00613962">
              <w:rPr>
                <w:b/>
              </w:rPr>
              <w:t>Level 1 (1-2%)</w:t>
            </w:r>
          </w:p>
        </w:tc>
        <w:tc>
          <w:tcPr>
            <w:tcW w:w="1617" w:type="dxa"/>
            <w:vAlign w:val="center"/>
          </w:tcPr>
          <w:p w:rsidR="00613962" w:rsidRPr="00613962" w:rsidRDefault="00613962" w:rsidP="00613962">
            <w:pPr>
              <w:pStyle w:val="NoSpacing"/>
              <w:rPr>
                <w:b/>
              </w:rPr>
            </w:pPr>
            <w:r w:rsidRPr="00613962">
              <w:rPr>
                <w:b/>
              </w:rPr>
              <w:t>Level 2 (3-4%)</w:t>
            </w:r>
          </w:p>
        </w:tc>
        <w:tc>
          <w:tcPr>
            <w:tcW w:w="1617" w:type="dxa"/>
            <w:vAlign w:val="center"/>
          </w:tcPr>
          <w:p w:rsidR="00613962" w:rsidRPr="00613962" w:rsidRDefault="00613962" w:rsidP="00613962">
            <w:pPr>
              <w:pStyle w:val="NoSpacing"/>
              <w:rPr>
                <w:b/>
              </w:rPr>
            </w:pPr>
            <w:r w:rsidRPr="00613962">
              <w:rPr>
                <w:b/>
              </w:rPr>
              <w:t>Level 3 (5-6%)</w:t>
            </w:r>
          </w:p>
        </w:tc>
        <w:tc>
          <w:tcPr>
            <w:tcW w:w="1617" w:type="dxa"/>
            <w:vAlign w:val="center"/>
          </w:tcPr>
          <w:p w:rsidR="00613962" w:rsidRPr="00613962" w:rsidRDefault="00613962" w:rsidP="00613962">
            <w:pPr>
              <w:pStyle w:val="NoSpacing"/>
              <w:rPr>
                <w:b/>
              </w:rPr>
            </w:pPr>
            <w:r w:rsidRPr="00613962">
              <w:rPr>
                <w:b/>
              </w:rPr>
              <w:t>Level 4 (7-8%)</w:t>
            </w:r>
          </w:p>
        </w:tc>
        <w:tc>
          <w:tcPr>
            <w:tcW w:w="1617" w:type="dxa"/>
            <w:vAlign w:val="center"/>
          </w:tcPr>
          <w:p w:rsidR="00613962" w:rsidRPr="00613962" w:rsidRDefault="00613962" w:rsidP="00613962">
            <w:pPr>
              <w:pStyle w:val="NoSpacing"/>
              <w:rPr>
                <w:b/>
              </w:rPr>
            </w:pPr>
            <w:r w:rsidRPr="00613962">
              <w:rPr>
                <w:b/>
              </w:rPr>
              <w:t>Level 5 (9-10%)</w:t>
            </w:r>
          </w:p>
        </w:tc>
      </w:tr>
      <w:tr w:rsidR="00DD71D1" w:rsidTr="0031562D">
        <w:trPr>
          <w:trHeight w:val="279"/>
        </w:trPr>
        <w:tc>
          <w:tcPr>
            <w:tcW w:w="1503" w:type="dxa"/>
            <w:tcBorders>
              <w:top w:val="single" w:sz="4" w:space="0" w:color="auto"/>
            </w:tcBorders>
            <w:vAlign w:val="center"/>
          </w:tcPr>
          <w:p w:rsidR="003035A4" w:rsidRPr="00613962" w:rsidRDefault="00613962" w:rsidP="00526D87">
            <w:pPr>
              <w:pStyle w:val="NoSpacing"/>
              <w:rPr>
                <w:b/>
              </w:rPr>
            </w:pPr>
            <w:r w:rsidRPr="00613962">
              <w:rPr>
                <w:b/>
              </w:rPr>
              <w:t>Content</w:t>
            </w:r>
          </w:p>
        </w:tc>
        <w:tc>
          <w:tcPr>
            <w:tcW w:w="1617" w:type="dxa"/>
          </w:tcPr>
          <w:p w:rsidR="003035A4" w:rsidRDefault="009D0D0C" w:rsidP="009D0D0C">
            <w:pPr>
              <w:pStyle w:val="NoSpacing"/>
              <w:tabs>
                <w:tab w:val="center" w:pos="700"/>
              </w:tabs>
            </w:pPr>
            <w:r>
              <w:t>-Content is irrelevant to the topic</w:t>
            </w:r>
          </w:p>
          <w:p w:rsidR="009D0D0C" w:rsidRDefault="009D0D0C" w:rsidP="009D0D0C">
            <w:pPr>
              <w:pStyle w:val="NoSpacing"/>
              <w:tabs>
                <w:tab w:val="center" w:pos="700"/>
              </w:tabs>
            </w:pPr>
            <w:r>
              <w:t>-Ideas and points are unsupported and articulated poorly</w:t>
            </w:r>
          </w:p>
        </w:tc>
        <w:tc>
          <w:tcPr>
            <w:tcW w:w="1617" w:type="dxa"/>
          </w:tcPr>
          <w:p w:rsidR="003035A4" w:rsidRDefault="009D0D0C" w:rsidP="00526D87">
            <w:pPr>
              <w:pStyle w:val="NoSpacing"/>
            </w:pPr>
            <w:r>
              <w:t xml:space="preserve">-Content is </w:t>
            </w:r>
            <w:r w:rsidR="006F7D16">
              <w:t>rarely relevant to the topic</w:t>
            </w:r>
          </w:p>
          <w:p w:rsidR="006F7D16" w:rsidRDefault="006F7D16" w:rsidP="00526D87">
            <w:pPr>
              <w:pStyle w:val="NoSpacing"/>
            </w:pPr>
            <w:r>
              <w:t>-Ideas and points are somewha</w:t>
            </w:r>
            <w:r w:rsidR="003A36D5">
              <w:t>t supported and articulated effectively</w:t>
            </w:r>
          </w:p>
        </w:tc>
        <w:tc>
          <w:tcPr>
            <w:tcW w:w="1617" w:type="dxa"/>
          </w:tcPr>
          <w:p w:rsidR="003035A4" w:rsidRDefault="009D0D0C" w:rsidP="00526D87">
            <w:pPr>
              <w:pStyle w:val="NoSpacing"/>
            </w:pPr>
            <w:r>
              <w:t>-Content is occasionally relevant</w:t>
            </w:r>
          </w:p>
          <w:p w:rsidR="009D0D0C" w:rsidRDefault="009D0D0C" w:rsidP="00526D87">
            <w:pPr>
              <w:pStyle w:val="NoSpacing"/>
            </w:pPr>
            <w:r>
              <w:t xml:space="preserve">-Ideas and points are </w:t>
            </w:r>
            <w:r w:rsidR="006F7D16">
              <w:t>occasionally articulated well and supported satisfactorily</w:t>
            </w:r>
          </w:p>
        </w:tc>
        <w:tc>
          <w:tcPr>
            <w:tcW w:w="1617" w:type="dxa"/>
          </w:tcPr>
          <w:p w:rsidR="003035A4" w:rsidRDefault="006F7D16" w:rsidP="00526D87">
            <w:pPr>
              <w:pStyle w:val="NoSpacing"/>
            </w:pPr>
            <w:r>
              <w:t>-Content is consistently relevant</w:t>
            </w:r>
          </w:p>
          <w:p w:rsidR="006F7D16" w:rsidRDefault="006F7D16" w:rsidP="003A36D5">
            <w:pPr>
              <w:pStyle w:val="NoSpacing"/>
            </w:pPr>
            <w:r>
              <w:t xml:space="preserve">-Ideas and points are </w:t>
            </w:r>
            <w:r w:rsidR="003A36D5">
              <w:t xml:space="preserve">sufficiently </w:t>
            </w:r>
            <w:r>
              <w:t>articu</w:t>
            </w:r>
            <w:r w:rsidR="003A36D5">
              <w:t>lated and supported</w:t>
            </w:r>
          </w:p>
        </w:tc>
        <w:tc>
          <w:tcPr>
            <w:tcW w:w="1617" w:type="dxa"/>
          </w:tcPr>
          <w:p w:rsidR="003035A4" w:rsidRDefault="009D0D0C" w:rsidP="00526D87">
            <w:pPr>
              <w:pStyle w:val="NoSpacing"/>
            </w:pPr>
            <w:r>
              <w:t>-Content is directly related to the topic</w:t>
            </w:r>
          </w:p>
          <w:p w:rsidR="009D0D0C" w:rsidRDefault="009D0D0C" w:rsidP="00526D87">
            <w:pPr>
              <w:pStyle w:val="NoSpacing"/>
            </w:pPr>
            <w:r>
              <w:t>-Ideas and points are effectively articulated and supported</w:t>
            </w:r>
          </w:p>
        </w:tc>
      </w:tr>
      <w:tr w:rsidR="0031562D" w:rsidTr="0031562D">
        <w:trPr>
          <w:trHeight w:val="279"/>
        </w:trPr>
        <w:tc>
          <w:tcPr>
            <w:tcW w:w="1503" w:type="dxa"/>
            <w:vAlign w:val="center"/>
          </w:tcPr>
          <w:p w:rsidR="003035A4" w:rsidRPr="00613962" w:rsidRDefault="00613962" w:rsidP="00526D87">
            <w:pPr>
              <w:pStyle w:val="NoSpacing"/>
              <w:rPr>
                <w:b/>
              </w:rPr>
            </w:pPr>
            <w:r w:rsidRPr="00613962">
              <w:rPr>
                <w:b/>
              </w:rPr>
              <w:t>Clarity</w:t>
            </w:r>
          </w:p>
        </w:tc>
        <w:tc>
          <w:tcPr>
            <w:tcW w:w="1617" w:type="dxa"/>
          </w:tcPr>
          <w:p w:rsidR="003035A4" w:rsidRDefault="003A36D5" w:rsidP="003A36D5">
            <w:pPr>
              <w:pStyle w:val="NoSpacing"/>
            </w:pPr>
            <w:r>
              <w:t>-Writing is unclear</w:t>
            </w:r>
          </w:p>
          <w:p w:rsidR="003A36D5" w:rsidRDefault="003A36D5" w:rsidP="003A36D5">
            <w:pPr>
              <w:pStyle w:val="NoSpacing"/>
            </w:pPr>
          </w:p>
        </w:tc>
        <w:tc>
          <w:tcPr>
            <w:tcW w:w="1617" w:type="dxa"/>
          </w:tcPr>
          <w:p w:rsidR="003035A4" w:rsidRDefault="003A36D5" w:rsidP="00526D87">
            <w:pPr>
              <w:pStyle w:val="NoSpacing"/>
            </w:pPr>
            <w:r>
              <w:t>-Writing is somewhat unclear, needs major modifications</w:t>
            </w:r>
          </w:p>
        </w:tc>
        <w:tc>
          <w:tcPr>
            <w:tcW w:w="1617" w:type="dxa"/>
          </w:tcPr>
          <w:p w:rsidR="003035A4" w:rsidRDefault="003A36D5" w:rsidP="00526D87">
            <w:pPr>
              <w:pStyle w:val="NoSpacing"/>
            </w:pPr>
            <w:r>
              <w:t>-Writing is clear, with some minor modifications</w:t>
            </w:r>
          </w:p>
        </w:tc>
        <w:tc>
          <w:tcPr>
            <w:tcW w:w="1617" w:type="dxa"/>
          </w:tcPr>
          <w:p w:rsidR="003035A4" w:rsidRDefault="003A36D5" w:rsidP="00526D87">
            <w:pPr>
              <w:pStyle w:val="NoSpacing"/>
            </w:pPr>
            <w:r>
              <w:t xml:space="preserve">-Writing is clear </w:t>
            </w:r>
          </w:p>
        </w:tc>
        <w:tc>
          <w:tcPr>
            <w:tcW w:w="1617" w:type="dxa"/>
          </w:tcPr>
          <w:p w:rsidR="003035A4" w:rsidRDefault="003A36D5" w:rsidP="00526D87">
            <w:pPr>
              <w:pStyle w:val="NoSpacing"/>
            </w:pPr>
            <w:r>
              <w:t>-Writing is excellent</w:t>
            </w:r>
          </w:p>
        </w:tc>
      </w:tr>
      <w:tr w:rsidR="0031562D" w:rsidTr="0031562D">
        <w:trPr>
          <w:trHeight w:val="559"/>
        </w:trPr>
        <w:tc>
          <w:tcPr>
            <w:tcW w:w="1503" w:type="dxa"/>
            <w:vAlign w:val="center"/>
          </w:tcPr>
          <w:p w:rsidR="003035A4" w:rsidRPr="00613962" w:rsidRDefault="003A36D5" w:rsidP="00526D87">
            <w:pPr>
              <w:pStyle w:val="NoSpacing"/>
              <w:rPr>
                <w:b/>
              </w:rPr>
            </w:pPr>
            <w:r>
              <w:rPr>
                <w:b/>
              </w:rPr>
              <w:t>Application of Course Material, Research, and Personal Experience</w:t>
            </w:r>
          </w:p>
        </w:tc>
        <w:tc>
          <w:tcPr>
            <w:tcW w:w="1617" w:type="dxa"/>
          </w:tcPr>
          <w:p w:rsidR="003A36D5" w:rsidRDefault="003A36D5" w:rsidP="003A36D5">
            <w:pPr>
              <w:pStyle w:val="NoSpacing"/>
            </w:pPr>
            <w:r>
              <w:t>-No use of course material or individual research</w:t>
            </w:r>
          </w:p>
          <w:p w:rsidR="00DD71D1" w:rsidRDefault="00DD71D1" w:rsidP="003A36D5">
            <w:pPr>
              <w:pStyle w:val="NoSpacing"/>
            </w:pPr>
            <w:r>
              <w:t>-Relied only on personal experience</w:t>
            </w:r>
          </w:p>
        </w:tc>
        <w:tc>
          <w:tcPr>
            <w:tcW w:w="1617" w:type="dxa"/>
          </w:tcPr>
          <w:p w:rsidR="003035A4" w:rsidRDefault="003A36D5" w:rsidP="00526D87">
            <w:pPr>
              <w:pStyle w:val="NoSpacing"/>
            </w:pPr>
            <w:r>
              <w:t>-Rarely used course material or individual research</w:t>
            </w:r>
          </w:p>
          <w:p w:rsidR="00DD71D1" w:rsidRDefault="00DD71D1" w:rsidP="00526D87">
            <w:pPr>
              <w:pStyle w:val="NoSpacing"/>
            </w:pPr>
            <w:r>
              <w:t>-Relied primarily on personal experience</w:t>
            </w:r>
          </w:p>
        </w:tc>
        <w:tc>
          <w:tcPr>
            <w:tcW w:w="1617" w:type="dxa"/>
          </w:tcPr>
          <w:p w:rsidR="003035A4" w:rsidRDefault="003A36D5" w:rsidP="003A36D5">
            <w:pPr>
              <w:pStyle w:val="NoSpacing"/>
            </w:pPr>
            <w:r>
              <w:t xml:space="preserve">-Occasionally used course material or individual </w:t>
            </w:r>
            <w:r w:rsidR="00DD71D1">
              <w:t>research</w:t>
            </w:r>
          </w:p>
          <w:p w:rsidR="00DD71D1" w:rsidRDefault="00DD71D1" w:rsidP="00DD71D1">
            <w:pPr>
              <w:pStyle w:val="NoSpacing"/>
            </w:pPr>
            <w:r>
              <w:t>-Personal experience was heavily used</w:t>
            </w:r>
          </w:p>
        </w:tc>
        <w:tc>
          <w:tcPr>
            <w:tcW w:w="1617" w:type="dxa"/>
          </w:tcPr>
          <w:p w:rsidR="003035A4" w:rsidRDefault="003A36D5" w:rsidP="00526D87">
            <w:pPr>
              <w:pStyle w:val="NoSpacing"/>
            </w:pPr>
            <w:r>
              <w:t>-</w:t>
            </w:r>
            <w:r w:rsidR="00DD71D1">
              <w:t>Regularly applied course material and individual research</w:t>
            </w:r>
          </w:p>
          <w:p w:rsidR="00DD71D1" w:rsidRDefault="00DD71D1" w:rsidP="00526D87">
            <w:pPr>
              <w:pStyle w:val="NoSpacing"/>
            </w:pPr>
            <w:r>
              <w:t xml:space="preserve">-Personal experience was used effectively  </w:t>
            </w:r>
          </w:p>
        </w:tc>
        <w:tc>
          <w:tcPr>
            <w:tcW w:w="1617" w:type="dxa"/>
          </w:tcPr>
          <w:p w:rsidR="003035A4" w:rsidRDefault="00DD71D1" w:rsidP="00526D87">
            <w:pPr>
              <w:pStyle w:val="NoSpacing"/>
            </w:pPr>
            <w:r>
              <w:t>-Always effectively integrated course material, individual research and personal experience</w:t>
            </w:r>
          </w:p>
        </w:tc>
      </w:tr>
    </w:tbl>
    <w:p w:rsidR="003035A4" w:rsidRDefault="003035A4" w:rsidP="003035A4">
      <w:pPr>
        <w:pStyle w:val="NoSpacing"/>
      </w:pPr>
    </w:p>
    <w:p w:rsidR="003035A4" w:rsidRDefault="003035A4" w:rsidP="003035A4">
      <w:pPr>
        <w:pStyle w:val="NoSpacing"/>
      </w:pPr>
    </w:p>
    <w:p w:rsidR="003035A4" w:rsidRDefault="003035A4" w:rsidP="003035A4">
      <w:pPr>
        <w:pStyle w:val="NoSpacing"/>
      </w:pPr>
    </w:p>
    <w:p w:rsidR="003035A4" w:rsidRDefault="003035A4" w:rsidP="003035A4">
      <w:pPr>
        <w:pStyle w:val="NoSpacing"/>
      </w:pPr>
    </w:p>
    <w:p w:rsidR="003035A4" w:rsidRDefault="003035A4" w:rsidP="003035A4">
      <w:pPr>
        <w:pStyle w:val="NoSpacing"/>
      </w:pPr>
    </w:p>
    <w:p w:rsidR="003035A4" w:rsidRDefault="003035A4" w:rsidP="003035A4">
      <w:pPr>
        <w:pStyle w:val="NoSpacing"/>
      </w:pPr>
    </w:p>
    <w:p w:rsidR="00AA6EB3" w:rsidRDefault="00AA6EB3" w:rsidP="00097EF5"/>
    <w:sectPr w:rsidR="00AA6EB3">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62D" w:rsidRDefault="0031562D" w:rsidP="0031562D">
      <w:pPr>
        <w:spacing w:after="0" w:line="240" w:lineRule="auto"/>
      </w:pPr>
      <w:r>
        <w:separator/>
      </w:r>
    </w:p>
  </w:endnote>
  <w:endnote w:type="continuationSeparator" w:id="0">
    <w:p w:rsidR="0031562D" w:rsidRDefault="0031562D" w:rsidP="00315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823569"/>
      <w:docPartObj>
        <w:docPartGallery w:val="Page Numbers (Bottom of Page)"/>
        <w:docPartUnique/>
      </w:docPartObj>
    </w:sdtPr>
    <w:sdtEndPr>
      <w:rPr>
        <w:noProof/>
      </w:rPr>
    </w:sdtEndPr>
    <w:sdtContent>
      <w:p w:rsidR="0031562D" w:rsidRDefault="0031562D">
        <w:pPr>
          <w:pStyle w:val="Footer"/>
          <w:jc w:val="right"/>
        </w:pPr>
        <w:r>
          <w:fldChar w:fldCharType="begin"/>
        </w:r>
        <w:r>
          <w:instrText xml:space="preserve"> PAGE   \* MERGEFORMAT </w:instrText>
        </w:r>
        <w:r>
          <w:fldChar w:fldCharType="separate"/>
        </w:r>
        <w:r w:rsidR="00720847">
          <w:rPr>
            <w:noProof/>
          </w:rPr>
          <w:t>4</w:t>
        </w:r>
        <w:r>
          <w:rPr>
            <w:noProof/>
          </w:rPr>
          <w:fldChar w:fldCharType="end"/>
        </w:r>
      </w:p>
    </w:sdtContent>
  </w:sdt>
  <w:p w:rsidR="0031562D" w:rsidRDefault="003156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62D" w:rsidRDefault="0031562D" w:rsidP="0031562D">
      <w:pPr>
        <w:spacing w:after="0" w:line="240" w:lineRule="auto"/>
      </w:pPr>
      <w:r>
        <w:separator/>
      </w:r>
    </w:p>
  </w:footnote>
  <w:footnote w:type="continuationSeparator" w:id="0">
    <w:p w:rsidR="0031562D" w:rsidRDefault="0031562D" w:rsidP="003156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0DC8"/>
    <w:multiLevelType w:val="hybridMultilevel"/>
    <w:tmpl w:val="986006B2"/>
    <w:lvl w:ilvl="0" w:tplc="717AE180">
      <w:start w:val="4"/>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CB76D18"/>
    <w:multiLevelType w:val="hybridMultilevel"/>
    <w:tmpl w:val="16F8A110"/>
    <w:lvl w:ilvl="0" w:tplc="717AE180">
      <w:start w:val="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E72098D"/>
    <w:multiLevelType w:val="hybridMultilevel"/>
    <w:tmpl w:val="9D4CE804"/>
    <w:lvl w:ilvl="0" w:tplc="717AE180">
      <w:start w:val="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5B13956"/>
    <w:multiLevelType w:val="hybridMultilevel"/>
    <w:tmpl w:val="5BCAD484"/>
    <w:lvl w:ilvl="0" w:tplc="3BDA8F20">
      <w:start w:val="4"/>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594D2460"/>
    <w:multiLevelType w:val="hybridMultilevel"/>
    <w:tmpl w:val="B76E7B2C"/>
    <w:lvl w:ilvl="0" w:tplc="717AE180">
      <w:start w:val="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B5F0421"/>
    <w:multiLevelType w:val="hybridMultilevel"/>
    <w:tmpl w:val="0044AD98"/>
    <w:lvl w:ilvl="0" w:tplc="717AE180">
      <w:start w:val="4"/>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5D567CF2"/>
    <w:multiLevelType w:val="hybridMultilevel"/>
    <w:tmpl w:val="2572D1DE"/>
    <w:lvl w:ilvl="0" w:tplc="717AE180">
      <w:start w:val="4"/>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7F7D2F30"/>
    <w:multiLevelType w:val="hybridMultilevel"/>
    <w:tmpl w:val="7990E534"/>
    <w:lvl w:ilvl="0" w:tplc="717AE180">
      <w:start w:val="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1"/>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EF5"/>
    <w:rsid w:val="0000329D"/>
    <w:rsid w:val="00097EF5"/>
    <w:rsid w:val="001F6DBB"/>
    <w:rsid w:val="002F6A8A"/>
    <w:rsid w:val="003035A4"/>
    <w:rsid w:val="0031562D"/>
    <w:rsid w:val="003A36D5"/>
    <w:rsid w:val="003D3B6D"/>
    <w:rsid w:val="00487221"/>
    <w:rsid w:val="004B43EC"/>
    <w:rsid w:val="00533103"/>
    <w:rsid w:val="00586D74"/>
    <w:rsid w:val="00613962"/>
    <w:rsid w:val="006F7D16"/>
    <w:rsid w:val="0071142F"/>
    <w:rsid w:val="00720847"/>
    <w:rsid w:val="007E5FE2"/>
    <w:rsid w:val="008F7FDB"/>
    <w:rsid w:val="009D0D0C"/>
    <w:rsid w:val="009F1E99"/>
    <w:rsid w:val="00A16327"/>
    <w:rsid w:val="00AA6EB3"/>
    <w:rsid w:val="00D63BA7"/>
    <w:rsid w:val="00DD71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1C36C-9E1D-4D0D-9107-B54189225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6DBB"/>
    <w:pPr>
      <w:spacing w:after="0" w:line="240" w:lineRule="auto"/>
    </w:pPr>
  </w:style>
  <w:style w:type="character" w:styleId="Hyperlink">
    <w:name w:val="Hyperlink"/>
    <w:basedOn w:val="DefaultParagraphFont"/>
    <w:uiPriority w:val="99"/>
    <w:unhideWhenUsed/>
    <w:rsid w:val="00AA6EB3"/>
    <w:rPr>
      <w:color w:val="0563C1" w:themeColor="hyperlink"/>
      <w:u w:val="single"/>
    </w:rPr>
  </w:style>
  <w:style w:type="table" w:styleId="TableGrid">
    <w:name w:val="Table Grid"/>
    <w:basedOn w:val="TableNormal"/>
    <w:uiPriority w:val="39"/>
    <w:rsid w:val="00303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5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62D"/>
  </w:style>
  <w:style w:type="paragraph" w:styleId="Footer">
    <w:name w:val="footer"/>
    <w:basedOn w:val="Normal"/>
    <w:link w:val="FooterChar"/>
    <w:uiPriority w:val="99"/>
    <w:unhideWhenUsed/>
    <w:rsid w:val="00315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medlasalle@gmail.com" TargetMode="External"/><Relationship Id="rId3" Type="http://schemas.openxmlformats.org/officeDocument/2006/relationships/settings" Target="settings.xml"/><Relationship Id="rId7" Type="http://schemas.openxmlformats.org/officeDocument/2006/relationships/hyperlink" Target="http://www.socialmedialasalle.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ocmedlasall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1166</TotalTime>
  <Pages>4</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Arran Gregory</dc:creator>
  <cp:keywords/>
  <dc:description/>
  <cp:lastModifiedBy>Arran Gregory</cp:lastModifiedBy>
  <cp:revision>7</cp:revision>
  <dcterms:created xsi:type="dcterms:W3CDTF">2014-02-05T23:12:00Z</dcterms:created>
  <dcterms:modified xsi:type="dcterms:W3CDTF">2014-02-06T18:41:00Z</dcterms:modified>
</cp:coreProperties>
</file>